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66" w:rsidRPr="001046A2" w:rsidRDefault="00F016EB" w:rsidP="001046A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Hlk91577533"/>
      <w:r w:rsidRPr="001046A2">
        <w:rPr>
          <w:rFonts w:eastAsia="Times New Roman" w:cstheme="minorHAnsi"/>
          <w:b/>
          <w:bCs/>
          <w:sz w:val="24"/>
          <w:szCs w:val="24"/>
          <w:lang w:eastAsia="pl-PL"/>
        </w:rPr>
        <w:t>Zgodnie z</w:t>
      </w:r>
      <w:r w:rsidR="001046A2" w:rsidRPr="001046A2">
        <w:rPr>
          <w:rFonts w:cstheme="minorHAnsi"/>
          <w:b/>
          <w:bCs/>
          <w:sz w:val="24"/>
          <w:szCs w:val="24"/>
        </w:rPr>
        <w:t xml:space="preserve"> ustawą z </w:t>
      </w:r>
      <w:r w:rsidR="001046A2" w:rsidRPr="001046A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dnia 14 czerwca 2024 r. o ochronie sygnalistóworaz </w:t>
      </w:r>
      <w:r w:rsidRPr="001046A2">
        <w:rPr>
          <w:rFonts w:eastAsia="Times New Roman" w:cstheme="minorHAnsi"/>
          <w:b/>
          <w:bCs/>
          <w:sz w:val="24"/>
          <w:szCs w:val="24"/>
          <w:lang w:eastAsia="pl-PL"/>
        </w:rPr>
        <w:t>Dyrektywą Parlamentu Europejskiego I Rady (U) 2019/1937 z dnia 23 października 2019 r. w sprawie ochrony osób zgłaszających naruszenia prawa Unii jesteśmy zobowiązani udostępnić Państwu kanały umożliwiające dokonywanie zgłoszeń naruszeń prawa</w:t>
      </w:r>
      <w:r w:rsidR="00870EB8" w:rsidRPr="001046A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(tzw. zgłoszeń wewnętrznych)</w:t>
      </w:r>
    </w:p>
    <w:p w:rsidR="00F016EB" w:rsidRPr="009F4FC7" w:rsidRDefault="00676F39" w:rsidP="00F016EB">
      <w:pPr>
        <w:rPr>
          <w:rFonts w:ascii="Calibri" w:hAnsi="Calibri" w:cs="Calibri"/>
          <w:b/>
          <w:bCs/>
        </w:rPr>
      </w:pPr>
      <w:r w:rsidRPr="009F4FC7">
        <w:rPr>
          <w:rFonts w:ascii="Calibri" w:hAnsi="Calibri" w:cs="Calibri"/>
          <w:b/>
          <w:bCs/>
        </w:rPr>
        <w:t xml:space="preserve"> Zgłoszenia narusze</w:t>
      </w:r>
      <w:r w:rsidR="000A5255">
        <w:rPr>
          <w:rFonts w:ascii="Calibri" w:hAnsi="Calibri" w:cs="Calibri"/>
          <w:b/>
          <w:bCs/>
        </w:rPr>
        <w:t>ń</w:t>
      </w:r>
      <w:r w:rsidR="002E5AAC">
        <w:rPr>
          <w:rFonts w:ascii="Calibri" w:hAnsi="Calibri" w:cs="Calibri"/>
          <w:b/>
          <w:bCs/>
        </w:rPr>
        <w:t xml:space="preserve">prawa </w:t>
      </w:r>
      <w:r w:rsidRPr="009F4FC7">
        <w:rPr>
          <w:rFonts w:ascii="Calibri" w:hAnsi="Calibri" w:cs="Calibri"/>
          <w:b/>
          <w:bCs/>
        </w:rPr>
        <w:t>można dokonać za pośrednictwem następujących kanałów kontaktu:</w:t>
      </w:r>
    </w:p>
    <w:p w:rsidR="00F016EB" w:rsidRPr="009F4FC7" w:rsidRDefault="00F016EB" w:rsidP="00DF557D">
      <w:pPr>
        <w:pStyle w:val="Akapitzlist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9F4FC7">
        <w:rPr>
          <w:rFonts w:ascii="Calibri" w:hAnsi="Calibri" w:cs="Calibri"/>
        </w:rPr>
        <w:t xml:space="preserve"> dedykowanej skrzynki mailowej </w:t>
      </w:r>
      <w:r w:rsidR="00DF557D" w:rsidRPr="009F4FC7">
        <w:rPr>
          <w:rFonts w:ascii="Calibri" w:hAnsi="Calibri" w:cs="Calibri"/>
        </w:rPr>
        <w:t>sygnalisci@szkoleniaprawnicze.com.pl</w:t>
      </w:r>
      <w:r w:rsidRPr="009F4FC7">
        <w:rPr>
          <w:rFonts w:ascii="Calibri" w:hAnsi="Calibri" w:cs="Calibri"/>
        </w:rPr>
        <w:t xml:space="preserve">, </w:t>
      </w:r>
      <w:r w:rsidR="00DF557D" w:rsidRPr="009F4FC7">
        <w:rPr>
          <w:rFonts w:ascii="Calibri" w:hAnsi="Calibri" w:cs="Calibri"/>
        </w:rPr>
        <w:t xml:space="preserve">obsługiwanej przez Koordynatora ds. zgłoszeń,  poprzez wypełnienie Formularza zgłoszenia; </w:t>
      </w:r>
    </w:p>
    <w:p w:rsidR="00F016EB" w:rsidRPr="009F4FC7" w:rsidRDefault="00F016EB" w:rsidP="00F016EB">
      <w:pPr>
        <w:numPr>
          <w:ilvl w:val="0"/>
          <w:numId w:val="3"/>
        </w:numPr>
        <w:spacing w:line="256" w:lineRule="auto"/>
        <w:contextualSpacing/>
        <w:jc w:val="both"/>
        <w:rPr>
          <w:rFonts w:ascii="Calibri" w:hAnsi="Calibri" w:cs="Calibri"/>
        </w:rPr>
      </w:pPr>
      <w:r w:rsidRPr="009F4FC7">
        <w:rPr>
          <w:rFonts w:ascii="Calibri" w:hAnsi="Calibri" w:cs="Calibri"/>
        </w:rPr>
        <w:t xml:space="preserve">za pomocą dedykowanego kanału informatycznego za pośrednictwem części strony internetowej </w:t>
      </w:r>
      <w:hyperlink r:id="rId7" w:history="1">
        <w:r w:rsidR="00970B10" w:rsidRPr="005504D2">
          <w:rPr>
            <w:rStyle w:val="Hipercze"/>
            <w:rFonts w:ascii="Calibri" w:hAnsi="Calibri" w:cs="Calibri"/>
          </w:rPr>
          <w:t>https://zgloszenia.exlegeiod.pl/</w:t>
        </w:r>
      </w:hyperlink>
      <w:r w:rsidRPr="009F4FC7">
        <w:rPr>
          <w:rFonts w:ascii="Calibri" w:hAnsi="Calibri" w:cs="Calibri"/>
        </w:rPr>
        <w:t>poprzez wypełnienie Formularza zgłoszenia;</w:t>
      </w:r>
    </w:p>
    <w:p w:rsidR="00F016EB" w:rsidRPr="009F4FC7" w:rsidRDefault="00F016EB" w:rsidP="00F016EB">
      <w:pPr>
        <w:numPr>
          <w:ilvl w:val="0"/>
          <w:numId w:val="3"/>
        </w:numPr>
        <w:spacing w:line="256" w:lineRule="auto"/>
        <w:contextualSpacing/>
        <w:jc w:val="both"/>
        <w:rPr>
          <w:rFonts w:ascii="Calibri" w:hAnsi="Calibri" w:cs="Calibri"/>
        </w:rPr>
      </w:pPr>
      <w:r w:rsidRPr="009F4FC7">
        <w:rPr>
          <w:rFonts w:ascii="Calibri" w:hAnsi="Calibri" w:cs="Calibri"/>
        </w:rPr>
        <w:t>za pomocą infolinii pod nr tel.:</w:t>
      </w:r>
      <w:r w:rsidR="00DF557D" w:rsidRPr="009F4FC7">
        <w:rPr>
          <w:rFonts w:ascii="Calibri" w:hAnsi="Calibri" w:cs="Calibri"/>
        </w:rPr>
        <w:t xml:space="preserve"> 785 842 142. </w:t>
      </w:r>
    </w:p>
    <w:p w:rsidR="00F016EB" w:rsidRPr="009F4FC7" w:rsidRDefault="00F016EB" w:rsidP="00F016EB">
      <w:pPr>
        <w:spacing w:line="256" w:lineRule="auto"/>
        <w:contextualSpacing/>
        <w:jc w:val="both"/>
        <w:rPr>
          <w:rFonts w:ascii="Calibri" w:hAnsi="Calibri" w:cs="Calibri"/>
        </w:rPr>
      </w:pPr>
    </w:p>
    <w:p w:rsidR="00A17C69" w:rsidRDefault="00F016EB" w:rsidP="00F016EB">
      <w:pPr>
        <w:spacing w:line="256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F4FC7">
        <w:rPr>
          <w:rFonts w:ascii="Calibri" w:hAnsi="Calibri" w:cs="Calibri"/>
        </w:rPr>
        <w:t>Tutaj może Pan/Pan</w:t>
      </w:r>
      <w:r w:rsidR="00EA2847">
        <w:rPr>
          <w:rFonts w:ascii="Calibri" w:hAnsi="Calibri" w:cs="Calibri"/>
        </w:rPr>
        <w:t>i</w:t>
      </w:r>
      <w:r w:rsidRPr="009F4FC7">
        <w:rPr>
          <w:rFonts w:ascii="Calibri" w:hAnsi="Calibri" w:cs="Calibri"/>
        </w:rPr>
        <w:t xml:space="preserve"> pobrać formularz zgłoszenia naruszenia</w:t>
      </w:r>
      <w:r w:rsidR="00E15A9D">
        <w:rPr>
          <w:rFonts w:ascii="Calibri" w:hAnsi="Calibri" w:cs="Calibri"/>
        </w:rPr>
        <w:t>:</w:t>
      </w:r>
      <w:r w:rsidR="00A17C6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hyperlink r:id="rId8" w:history="1">
        <w:r w:rsidR="00E15A9D" w:rsidRPr="00E15A9D">
          <w:rPr>
            <w:rStyle w:val="Hipercze"/>
            <w:rFonts w:eastAsia="Times New Roman" w:cstheme="minorHAnsi"/>
            <w:b/>
            <w:bCs/>
            <w:sz w:val="24"/>
            <w:szCs w:val="24"/>
            <w:lang w:eastAsia="pl-PL"/>
          </w:rPr>
          <w:t>Formularz zgłoszenia naruszenia</w:t>
        </w:r>
      </w:hyperlink>
    </w:p>
    <w:p w:rsidR="00F016EB" w:rsidRPr="009F4FC7" w:rsidRDefault="00F016EB" w:rsidP="00F016EB">
      <w:pPr>
        <w:spacing w:line="256" w:lineRule="auto"/>
        <w:contextualSpacing/>
        <w:jc w:val="both"/>
        <w:rPr>
          <w:rFonts w:ascii="Calibri" w:hAnsi="Calibri" w:cs="Calibri"/>
        </w:rPr>
      </w:pPr>
      <w:r w:rsidRPr="009F4FC7">
        <w:rPr>
          <w:rFonts w:ascii="Calibri" w:hAnsi="Calibri" w:cs="Calibri"/>
        </w:rPr>
        <w:t xml:space="preserve">Prosimy, aby przy dokonywaniu zgłoszenia korzystać z tego dedykowanego </w:t>
      </w:r>
      <w:r w:rsidR="00676F39" w:rsidRPr="009F4FC7">
        <w:rPr>
          <w:rFonts w:ascii="Calibri" w:hAnsi="Calibri" w:cs="Calibri"/>
        </w:rPr>
        <w:t>f</w:t>
      </w:r>
      <w:r w:rsidRPr="009F4FC7">
        <w:rPr>
          <w:rFonts w:ascii="Calibri" w:hAnsi="Calibri" w:cs="Calibri"/>
        </w:rPr>
        <w:t xml:space="preserve">ormularza. </w:t>
      </w:r>
      <w:bookmarkStart w:id="1" w:name="_GoBack"/>
      <w:bookmarkEnd w:id="1"/>
    </w:p>
    <w:p w:rsidR="00F016EB" w:rsidRPr="009F4FC7" w:rsidRDefault="00F016EB" w:rsidP="00F016EB">
      <w:pPr>
        <w:spacing w:line="256" w:lineRule="auto"/>
        <w:contextualSpacing/>
        <w:jc w:val="both"/>
        <w:rPr>
          <w:rFonts w:ascii="Calibri" w:hAnsi="Calibri" w:cs="Calibri"/>
        </w:rPr>
      </w:pPr>
    </w:p>
    <w:p w:rsidR="00F016EB" w:rsidRPr="00970B10" w:rsidRDefault="00F016EB" w:rsidP="00F016EB">
      <w:pPr>
        <w:spacing w:line="256" w:lineRule="auto"/>
        <w:contextualSpacing/>
        <w:jc w:val="both"/>
        <w:rPr>
          <w:rFonts w:ascii="Calibri" w:hAnsi="Calibri" w:cs="Calibri"/>
          <w:i/>
          <w:iCs/>
        </w:rPr>
      </w:pPr>
      <w:r w:rsidRPr="009F4FC7">
        <w:rPr>
          <w:rFonts w:ascii="Calibri" w:hAnsi="Calibri" w:cs="Calibri"/>
        </w:rPr>
        <w:t xml:space="preserve"> W naszym podmiocie obowiązuje Procedura dotycząca przyjmowania zgłoszeń </w:t>
      </w:r>
      <w:r w:rsidR="00847A7A" w:rsidRPr="00847A7A">
        <w:rPr>
          <w:rFonts w:ascii="Calibri" w:hAnsi="Calibri" w:cs="Calibri"/>
        </w:rPr>
        <w:t xml:space="preserve">naruszeń prawa </w:t>
      </w:r>
      <w:r w:rsidRPr="009F4FC7">
        <w:rPr>
          <w:rFonts w:ascii="Calibri" w:hAnsi="Calibri" w:cs="Calibri"/>
        </w:rPr>
        <w:t>oraz podejmowania działań następczych w związku z tymi zgłoszeniami</w:t>
      </w:r>
      <w:r w:rsidR="00ED0CEB" w:rsidRPr="009F4FC7">
        <w:rPr>
          <w:rFonts w:ascii="Calibri" w:hAnsi="Calibri" w:cs="Calibri"/>
        </w:rPr>
        <w:t>, która jest dostępna w</w:t>
      </w:r>
      <w:r w:rsidR="00E42FE3">
        <w:rPr>
          <w:rFonts w:ascii="Calibri" w:hAnsi="Calibri" w:cs="Calibri"/>
        </w:rPr>
        <w:t xml:space="preserve"> gabinecie wicedyrektora</w:t>
      </w:r>
      <w:r w:rsidR="000A5255">
        <w:rPr>
          <w:rFonts w:ascii="Calibri" w:hAnsi="Calibri" w:cs="Calibri"/>
          <w:i/>
          <w:iCs/>
        </w:rPr>
        <w:t xml:space="preserve">. </w:t>
      </w:r>
    </w:p>
    <w:p w:rsidR="00ED0CEB" w:rsidRPr="009F4FC7" w:rsidRDefault="00ED0CEB" w:rsidP="00F016EB">
      <w:pPr>
        <w:spacing w:line="256" w:lineRule="auto"/>
        <w:contextualSpacing/>
        <w:jc w:val="both"/>
        <w:rPr>
          <w:rFonts w:ascii="Calibri" w:hAnsi="Calibri" w:cs="Calibri"/>
        </w:rPr>
      </w:pPr>
    </w:p>
    <w:p w:rsidR="00ED0CEB" w:rsidRPr="009F4FC7" w:rsidRDefault="00ED0CEB" w:rsidP="00F016EB">
      <w:pPr>
        <w:spacing w:line="256" w:lineRule="auto"/>
        <w:contextualSpacing/>
        <w:jc w:val="both"/>
        <w:rPr>
          <w:rFonts w:ascii="Calibri" w:hAnsi="Calibri" w:cs="Calibri"/>
          <w:b/>
          <w:bCs/>
        </w:rPr>
      </w:pPr>
      <w:r w:rsidRPr="009F4FC7">
        <w:rPr>
          <w:rFonts w:ascii="Calibri" w:hAnsi="Calibri" w:cs="Calibri"/>
          <w:b/>
          <w:bCs/>
        </w:rPr>
        <w:t xml:space="preserve">Przypominamy, iż zgłoszenia naruszeń prawa, mogą dotyczyć następujących sfer: </w:t>
      </w:r>
    </w:p>
    <w:p w:rsidR="001046A2" w:rsidRPr="001046A2" w:rsidRDefault="001046A2" w:rsidP="001046A2">
      <w:pPr>
        <w:pStyle w:val="Akapitzlist"/>
        <w:numPr>
          <w:ilvl w:val="0"/>
          <w:numId w:val="8"/>
        </w:numPr>
        <w:ind w:left="924" w:hanging="357"/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korupcji;</w:t>
      </w:r>
    </w:p>
    <w:p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zamówień publicznych;</w:t>
      </w:r>
    </w:p>
    <w:p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usług, produktów i rynków finansowych;</w:t>
      </w:r>
    </w:p>
    <w:p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przeciwdziałania praniu pieniędzy oraz finansowaniu terroryzmu;</w:t>
      </w:r>
    </w:p>
    <w:p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bezpieczeństwa produktów i ich zgodności z wymogami;</w:t>
      </w:r>
    </w:p>
    <w:p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bezpieczeństwa transportu;</w:t>
      </w:r>
    </w:p>
    <w:p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ochrony środowiska;</w:t>
      </w:r>
    </w:p>
    <w:p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ochrony radiologicznej i bezpieczeństwa jądrowego;</w:t>
      </w:r>
    </w:p>
    <w:p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bezpieczeństwa żywności i pasz;</w:t>
      </w:r>
    </w:p>
    <w:p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zdrowia i dobrostanu zwierząt;</w:t>
      </w:r>
    </w:p>
    <w:p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zdrowia publicznego;</w:t>
      </w:r>
    </w:p>
    <w:p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ochrony konsumentów;</w:t>
      </w:r>
    </w:p>
    <w:p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ochrony prywatności i danych osobowych;</w:t>
      </w:r>
    </w:p>
    <w:p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bezpieczeństwa sieci i systemów teleinformatycznych;</w:t>
      </w:r>
    </w:p>
    <w:p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interesów finansowych Skarbu Państwa Rzeczypospolitej Polskiej, jednostki samorządu terytorialnego oraz Unii Europejskiej;</w:t>
      </w:r>
    </w:p>
    <w:p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rynku wewnętrznego Unii Europejskiej, w tym publicznoprawnych zasad konkurencji i pomocy państwa oraz opodatkowania osób prawnych;</w:t>
      </w:r>
    </w:p>
    <w:p w:rsidR="008A5FC9" w:rsidRDefault="001046A2" w:rsidP="00632ECB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 xml:space="preserve">konstytucyjnych wolności i praw człowieka i obywatela - występujące w stosunkach jednostki z organami władzy publicznej i niezwiązane z dziedzinami wskazanymi w pkt </w:t>
      </w:r>
      <w:r w:rsidR="00632ECB">
        <w:rPr>
          <w:rFonts w:ascii="Calibri" w:hAnsi="Calibri" w:cs="Calibri"/>
        </w:rPr>
        <w:t>a</w:t>
      </w:r>
      <w:r w:rsidRPr="001046A2">
        <w:rPr>
          <w:rFonts w:ascii="Calibri" w:hAnsi="Calibri" w:cs="Calibri"/>
        </w:rPr>
        <w:t>-</w:t>
      </w:r>
      <w:r w:rsidR="00E85AA4">
        <w:rPr>
          <w:rFonts w:ascii="Calibri" w:hAnsi="Calibri" w:cs="Calibri"/>
        </w:rPr>
        <w:t>p</w:t>
      </w:r>
      <w:r w:rsidRPr="001046A2">
        <w:rPr>
          <w:rFonts w:ascii="Calibri" w:hAnsi="Calibri" w:cs="Calibri"/>
        </w:rPr>
        <w:t>.</w:t>
      </w:r>
    </w:p>
    <w:p w:rsidR="00632ECB" w:rsidRPr="00632ECB" w:rsidRDefault="00632ECB" w:rsidP="00632ECB">
      <w:pPr>
        <w:pStyle w:val="Akapitzlist"/>
        <w:ind w:left="927"/>
        <w:jc w:val="both"/>
        <w:rPr>
          <w:rFonts w:ascii="Calibri" w:hAnsi="Calibri" w:cs="Calibri"/>
        </w:rPr>
      </w:pPr>
    </w:p>
    <w:p w:rsidR="00ED0CEB" w:rsidRPr="009F4FC7" w:rsidRDefault="00ED0CEB" w:rsidP="007A206B">
      <w:pPr>
        <w:pStyle w:val="Akapitzlist"/>
        <w:ind w:left="0"/>
        <w:jc w:val="both"/>
        <w:rPr>
          <w:rFonts w:ascii="Calibri" w:hAnsi="Calibri" w:cs="Calibri"/>
          <w:b/>
          <w:bCs/>
        </w:rPr>
      </w:pPr>
      <w:r w:rsidRPr="009F4FC7">
        <w:rPr>
          <w:rFonts w:ascii="Calibri" w:hAnsi="Calibri" w:cs="Calibri"/>
          <w:b/>
          <w:bCs/>
        </w:rPr>
        <w:t xml:space="preserve">Do dokonywania </w:t>
      </w:r>
      <w:r w:rsidR="00A01C61" w:rsidRPr="009F4FC7">
        <w:rPr>
          <w:rFonts w:ascii="Calibri" w:hAnsi="Calibri" w:cs="Calibri"/>
          <w:b/>
          <w:bCs/>
        </w:rPr>
        <w:t>zgłoszeń</w:t>
      </w:r>
      <w:r w:rsidR="00870EB8" w:rsidRPr="009F4FC7">
        <w:rPr>
          <w:rFonts w:ascii="Calibri" w:hAnsi="Calibri" w:cs="Calibri"/>
          <w:b/>
          <w:bCs/>
        </w:rPr>
        <w:t xml:space="preserve">wewnętrznych </w:t>
      </w:r>
      <w:r w:rsidRPr="009F4FC7">
        <w:rPr>
          <w:rFonts w:ascii="Calibri" w:hAnsi="Calibri" w:cs="Calibri"/>
          <w:b/>
          <w:bCs/>
        </w:rPr>
        <w:t>są uprawni</w:t>
      </w:r>
      <w:r w:rsidR="00B6710A" w:rsidRPr="009F4FC7">
        <w:rPr>
          <w:rFonts w:ascii="Calibri" w:hAnsi="Calibri" w:cs="Calibri"/>
          <w:b/>
          <w:bCs/>
        </w:rPr>
        <w:t>one podmioty / osoby, które zostały wskazane szczegółowo w naszej Procedurze, w szczególności są to:</w:t>
      </w:r>
    </w:p>
    <w:p w:rsidR="00ED0CEB" w:rsidRPr="009F4FC7" w:rsidRDefault="00DF557D" w:rsidP="00ED0CEB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9F4FC7">
        <w:rPr>
          <w:rFonts w:ascii="Calibri" w:hAnsi="Calibri" w:cs="Calibri"/>
        </w:rPr>
        <w:t xml:space="preserve">nasi </w:t>
      </w:r>
      <w:r w:rsidR="00ED0CEB" w:rsidRPr="009F4FC7">
        <w:rPr>
          <w:rFonts w:ascii="Calibri" w:hAnsi="Calibri" w:cs="Calibri"/>
        </w:rPr>
        <w:t>pracownicy</w:t>
      </w:r>
      <w:r w:rsidR="001046A2">
        <w:rPr>
          <w:rFonts w:ascii="Calibri" w:hAnsi="Calibri" w:cs="Calibri"/>
        </w:rPr>
        <w:t xml:space="preserve"> (również pracownicy tymczasowi)</w:t>
      </w:r>
      <w:r w:rsidR="00ED0CEB" w:rsidRPr="009F4FC7">
        <w:rPr>
          <w:rFonts w:ascii="Calibri" w:hAnsi="Calibri" w:cs="Calibri"/>
        </w:rPr>
        <w:t>, także w przypadku, gdy stosunek pracy już ustał</w:t>
      </w:r>
      <w:r w:rsidR="0004180D">
        <w:rPr>
          <w:rFonts w:ascii="Calibri" w:hAnsi="Calibri" w:cs="Calibri"/>
        </w:rPr>
        <w:t xml:space="preserve"> (byli pracownicy); </w:t>
      </w:r>
    </w:p>
    <w:p w:rsidR="001046A2" w:rsidRDefault="001046A2" w:rsidP="00ED0CEB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pracownicy </w:t>
      </w:r>
    </w:p>
    <w:p w:rsidR="00ED0CEB" w:rsidRPr="009F4FC7" w:rsidRDefault="00ED0CEB" w:rsidP="00ED0CEB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9F4FC7">
        <w:rPr>
          <w:rFonts w:ascii="Calibri" w:hAnsi="Calibri" w:cs="Calibri"/>
        </w:rPr>
        <w:t>osoby ubiegające się o zatrudnienie, które uzyskały informację o naruszeniu prawa w procesie rekrutacji lub negocjacji poprzedzających zawarcie z nami umowy</w:t>
      </w:r>
      <w:r w:rsidR="0004180D">
        <w:rPr>
          <w:rFonts w:ascii="Calibri" w:hAnsi="Calibri" w:cs="Calibri"/>
        </w:rPr>
        <w:t xml:space="preserve"> (np. kandydaci do pracy); </w:t>
      </w:r>
    </w:p>
    <w:p w:rsidR="00C84F44" w:rsidRPr="00C84F44" w:rsidRDefault="00ED0CEB" w:rsidP="00C84F44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9F4FC7">
        <w:rPr>
          <w:rFonts w:ascii="Calibri" w:hAnsi="Calibri" w:cs="Calibri"/>
        </w:rPr>
        <w:t xml:space="preserve">osoby świadczące </w:t>
      </w:r>
      <w:r w:rsidR="00DF557D" w:rsidRPr="009F4FC7">
        <w:rPr>
          <w:rFonts w:ascii="Calibri" w:hAnsi="Calibri" w:cs="Calibri"/>
        </w:rPr>
        <w:t xml:space="preserve">na naszą rzecz </w:t>
      </w:r>
      <w:r w:rsidRPr="009F4FC7">
        <w:rPr>
          <w:rFonts w:ascii="Calibri" w:hAnsi="Calibri" w:cs="Calibri"/>
        </w:rPr>
        <w:t>pracę na innej podstawie niż stosunek pracy, w tym na podstawie umowy cywilnoprawnej;</w:t>
      </w:r>
    </w:p>
    <w:p w:rsidR="00ED0CEB" w:rsidRPr="009F4FC7" w:rsidRDefault="00DF557D" w:rsidP="00ED0CEB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9F4FC7">
        <w:rPr>
          <w:rFonts w:ascii="Calibri" w:hAnsi="Calibri" w:cs="Calibri"/>
        </w:rPr>
        <w:t xml:space="preserve">nasi </w:t>
      </w:r>
      <w:r w:rsidR="00ED0CEB" w:rsidRPr="009F4FC7">
        <w:rPr>
          <w:rFonts w:ascii="Calibri" w:hAnsi="Calibri" w:cs="Calibri"/>
        </w:rPr>
        <w:t xml:space="preserve">stażyści, </w:t>
      </w:r>
      <w:r w:rsidR="001046A2">
        <w:rPr>
          <w:rFonts w:ascii="Calibri" w:hAnsi="Calibri" w:cs="Calibri"/>
        </w:rPr>
        <w:t xml:space="preserve">praktykanci, </w:t>
      </w:r>
    </w:p>
    <w:p w:rsidR="00581066" w:rsidRPr="001046A2" w:rsidRDefault="000C08C9" w:rsidP="00581066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0C08C9">
        <w:rPr>
          <w:noProof/>
          <w:lang w:eastAsia="pl-PL"/>
        </w:rPr>
        <w:pict>
          <v:rect id="Prostokąt 148" o:spid="_x0000_s1026" style="position:absolute;left:0;text-align:left;margin-left:-21.7pt;margin-top:161.75pt;width:496.2pt;height:171.6pt;z-index:251658752;visibility:visible;mso-wrap-distance-left:0;mso-wrap-distance-top:28.8pt;mso-wrap-distance-right:0;mso-wrap-distance-bottom:28.8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" filled="f" stroked="f" strokeweight="1pt">
            <v:textbox inset="0,0,0,0">
              <w:txbxContent>
                <w:p w:rsidR="00676F39" w:rsidRPr="00676F39" w:rsidRDefault="00676F39" w:rsidP="00F04ECD">
                  <w:pPr>
                    <w:pBdr>
                      <w:top w:val="single" w:sz="6" w:space="3" w:color="4472C4" w:themeColor="accent1"/>
                      <w:bottom w:val="single" w:sz="6" w:space="6" w:color="4472C4" w:themeColor="accent1"/>
                    </w:pBdr>
                    <w:spacing w:after="240"/>
                    <w:jc w:val="center"/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color w:val="4472C4" w:themeColor="accent1"/>
                      <w:sz w:val="24"/>
                      <w:szCs w:val="24"/>
                    </w:rPr>
                  </w:pPr>
                  <w:r w:rsidRPr="00676F39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color w:val="4472C4" w:themeColor="accent1"/>
                      <w:sz w:val="24"/>
                      <w:szCs w:val="24"/>
                    </w:rPr>
                    <w:t>Pamiętaj !!!</w:t>
                  </w:r>
                </w:p>
                <w:p w:rsidR="00676F39" w:rsidRPr="00676F39" w:rsidRDefault="00676F39" w:rsidP="00676F39">
                  <w:pPr>
                    <w:rPr>
                      <w:color w:val="4472C4" w:themeColor="accent1"/>
                    </w:rPr>
                  </w:pPr>
                  <w:r>
                    <w:rPr>
                      <w:color w:val="4472C4" w:themeColor="accent1"/>
                    </w:rPr>
                    <w:t xml:space="preserve">Będziesz </w:t>
                  </w:r>
                  <w:r w:rsidRPr="00676F39">
                    <w:rPr>
                      <w:color w:val="4472C4" w:themeColor="accent1"/>
                    </w:rPr>
                    <w:t>podlegać</w:t>
                  </w:r>
                  <w:r>
                    <w:rPr>
                      <w:color w:val="4472C4" w:themeColor="accent1"/>
                    </w:rPr>
                    <w:t xml:space="preserve"> ochronie przewidzianej dla sygnalisty, </w:t>
                  </w:r>
                  <w:r w:rsidRPr="00676F39">
                    <w:rPr>
                      <w:color w:val="4472C4" w:themeColor="accent1"/>
                    </w:rPr>
                    <w:t xml:space="preserve"> jeżeli posiadasz </w:t>
                  </w:r>
                  <w:r w:rsidRPr="00676F39">
                    <w:rPr>
                      <w:b/>
                      <w:bCs/>
                      <w:color w:val="4472C4" w:themeColor="accent1"/>
                    </w:rPr>
                    <w:t xml:space="preserve">uzasadnione podstawy, by sądzić, że będące przedmiotem zgłoszenia informacje na temat  naruszeń są prawdziwe </w:t>
                  </w:r>
                  <w:r w:rsidRPr="00676F39">
                    <w:rPr>
                      <w:color w:val="4472C4" w:themeColor="accent1"/>
                    </w:rPr>
                    <w:t>w momencie dokonywania zgłoszenia i że informacje takie są objęte zakresem zastosowani</w:t>
                  </w:r>
                  <w:r>
                    <w:rPr>
                      <w:color w:val="4472C4" w:themeColor="accent1"/>
                    </w:rPr>
                    <w:t>a</w:t>
                  </w:r>
                  <w:r w:rsidRPr="00676F39">
                    <w:rPr>
                      <w:color w:val="4472C4" w:themeColor="accent1"/>
                    </w:rPr>
                    <w:t xml:space="preserve"> naszej Procedury i</w:t>
                  </w:r>
                  <w:r w:rsidR="003968F9">
                    <w:rPr>
                      <w:color w:val="4472C4" w:themeColor="accent1"/>
                    </w:rPr>
                    <w:t>/lub</w:t>
                  </w:r>
                  <w:r w:rsidRPr="00676F39">
                    <w:rPr>
                      <w:color w:val="4472C4" w:themeColor="accent1"/>
                    </w:rPr>
                    <w:t xml:space="preserve"> przepisów prawa (sfery wskazano powyżej) -  (tzw.</w:t>
                  </w:r>
                  <w:r w:rsidR="00091AF7">
                    <w:rPr>
                      <w:color w:val="4472C4" w:themeColor="accent1"/>
                    </w:rPr>
                    <w:t>z</w:t>
                  </w:r>
                  <w:r w:rsidRPr="00676F39">
                    <w:rPr>
                      <w:color w:val="4472C4" w:themeColor="accent1"/>
                    </w:rPr>
                    <w:t xml:space="preserve">głoszenie w dobrej wierze). </w:t>
                  </w:r>
                </w:p>
                <w:p w:rsidR="00676F39" w:rsidRDefault="00676F39" w:rsidP="00676F39">
                  <w:pPr>
                    <w:rPr>
                      <w:color w:val="4472C4" w:themeColor="accent1"/>
                    </w:rPr>
                  </w:pPr>
                  <w:r w:rsidRPr="00676F39">
                    <w:rPr>
                      <w:color w:val="4472C4" w:themeColor="accent1"/>
                    </w:rPr>
                    <w:t>Nie zgłaszaj naruszenia w</w:t>
                  </w:r>
                  <w:r>
                    <w:rPr>
                      <w:color w:val="4472C4" w:themeColor="accent1"/>
                    </w:rPr>
                    <w:t xml:space="preserve"> opisanym wyżej</w:t>
                  </w:r>
                  <w:r w:rsidRPr="00676F39">
                    <w:rPr>
                      <w:color w:val="4472C4" w:themeColor="accent1"/>
                    </w:rPr>
                    <w:t xml:space="preserve"> trybie - jeżeli naruszenie prawa godzi wyłącznie w Twoje prawa lub zgłoszenie naruszenia prawa następuje wyłącznie w Twoim indywidualnym interesie. Zgłoszenia, o których tutaj mowa mają działać w szerszym celu, niż Twój indywidualny interes</w:t>
                  </w:r>
                  <w:r>
                    <w:rPr>
                      <w:color w:val="4472C4" w:themeColor="accent1"/>
                    </w:rPr>
                    <w:t xml:space="preserve">. </w:t>
                  </w:r>
                </w:p>
              </w:txbxContent>
            </v:textbox>
            <w10:wrap type="topAndBottom" anchorx="margin" anchory="margin"/>
          </v:rect>
        </w:pict>
      </w:r>
      <w:r w:rsidR="00DF557D" w:rsidRPr="009F4FC7">
        <w:rPr>
          <w:rFonts w:ascii="Calibri" w:hAnsi="Calibri" w:cs="Calibri"/>
        </w:rPr>
        <w:t xml:space="preserve">nasi </w:t>
      </w:r>
      <w:r w:rsidR="00ED0CEB" w:rsidRPr="009F4FC7">
        <w:rPr>
          <w:rFonts w:ascii="Calibri" w:hAnsi="Calibri" w:cs="Calibri"/>
        </w:rPr>
        <w:t xml:space="preserve">wolontariusze. </w:t>
      </w:r>
      <w:bookmarkEnd w:id="0"/>
    </w:p>
    <w:sectPr w:rsidR="00581066" w:rsidRPr="001046A2" w:rsidSect="009712C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61D" w:rsidRDefault="00F4361D" w:rsidP="002C4ACB">
      <w:pPr>
        <w:spacing w:after="0" w:line="240" w:lineRule="auto"/>
      </w:pPr>
      <w:r>
        <w:separator/>
      </w:r>
    </w:p>
  </w:endnote>
  <w:endnote w:type="continuationSeparator" w:id="1">
    <w:p w:rsidR="00F4361D" w:rsidRDefault="00F4361D" w:rsidP="002C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61D" w:rsidRDefault="00F4361D" w:rsidP="002C4ACB">
      <w:pPr>
        <w:spacing w:after="0" w:line="240" w:lineRule="auto"/>
      </w:pPr>
      <w:r>
        <w:separator/>
      </w:r>
    </w:p>
  </w:footnote>
  <w:footnote w:type="continuationSeparator" w:id="1">
    <w:p w:rsidR="00F4361D" w:rsidRDefault="00F4361D" w:rsidP="002C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ACB" w:rsidRPr="00E476C3" w:rsidRDefault="002C4ACB" w:rsidP="002C4ACB">
    <w:pPr>
      <w:tabs>
        <w:tab w:val="center" w:pos="4536"/>
        <w:tab w:val="right" w:pos="9072"/>
      </w:tabs>
      <w:spacing w:after="0"/>
      <w:rPr>
        <w:rFonts w:ascii="Calibri" w:eastAsia="Calibri" w:hAnsi="Calibri" w:cs="Times New Roman"/>
        <w:i/>
        <w:iCs/>
        <w:sz w:val="20"/>
        <w:szCs w:val="20"/>
      </w:rPr>
    </w:pPr>
    <w:r w:rsidRPr="00E476C3">
      <w:rPr>
        <w:rFonts w:ascii="Calibri" w:eastAsia="Calibri" w:hAnsi="Calibri" w:cs="Times New Roman"/>
        <w:i/>
        <w:iCs/>
        <w:sz w:val="20"/>
        <w:szCs w:val="20"/>
      </w:rPr>
      <w:t xml:space="preserve">Załącznik nr 1 </w:t>
    </w:r>
    <w:r w:rsidR="00E476C3" w:rsidRPr="00E476C3">
      <w:rPr>
        <w:rFonts w:ascii="Calibri" w:eastAsia="Calibri" w:hAnsi="Calibri" w:cs="Times New Roman"/>
        <w:i/>
        <w:iCs/>
        <w:sz w:val="20"/>
        <w:szCs w:val="20"/>
      </w:rPr>
      <w:t xml:space="preserve">– </w:t>
    </w:r>
    <w:r w:rsidR="00DD6A85">
      <w:rPr>
        <w:rFonts w:ascii="Calibri" w:eastAsia="Calibri" w:hAnsi="Calibri" w:cs="Times New Roman"/>
        <w:i/>
        <w:iCs/>
        <w:sz w:val="20"/>
        <w:szCs w:val="20"/>
      </w:rPr>
      <w:t>I</w:t>
    </w:r>
    <w:r w:rsidR="00E476C3" w:rsidRPr="00E476C3">
      <w:rPr>
        <w:rFonts w:ascii="Calibri" w:eastAsia="Calibri" w:hAnsi="Calibri" w:cs="Times New Roman"/>
        <w:i/>
        <w:iCs/>
        <w:sz w:val="20"/>
        <w:szCs w:val="20"/>
      </w:rPr>
      <w:t>nformacje na stronę www</w:t>
    </w:r>
  </w:p>
  <w:p w:rsidR="002C4ACB" w:rsidRPr="00E476C3" w:rsidRDefault="002C4ACB" w:rsidP="002C4ACB">
    <w:pPr>
      <w:tabs>
        <w:tab w:val="center" w:pos="4536"/>
        <w:tab w:val="right" w:pos="9072"/>
      </w:tabs>
      <w:rPr>
        <w:rFonts w:ascii="Calibri" w:eastAsia="Calibri" w:hAnsi="Calibri" w:cs="Times New Roman"/>
        <w:i/>
        <w:iCs/>
        <w:sz w:val="20"/>
        <w:szCs w:val="20"/>
      </w:rPr>
    </w:pPr>
    <w:r w:rsidRPr="00E476C3">
      <w:rPr>
        <w:rFonts w:ascii="Calibri" w:eastAsia="Calibri" w:hAnsi="Calibri" w:cs="Times New Roman"/>
        <w:i/>
        <w:iCs/>
        <w:sz w:val="20"/>
        <w:szCs w:val="20"/>
      </w:rPr>
      <w:t>Instrukcja –</w:t>
    </w:r>
    <w:r w:rsidR="001046A2" w:rsidRPr="001046A2">
      <w:rPr>
        <w:rFonts w:ascii="Calibri" w:eastAsia="Calibri" w:hAnsi="Calibri" w:cs="Times New Roman"/>
        <w:i/>
        <w:iCs/>
        <w:sz w:val="20"/>
        <w:szCs w:val="20"/>
      </w:rPr>
      <w:t>sygnaliści, wersja_ustawa_polska 2024</w:t>
    </w:r>
  </w:p>
  <w:p w:rsidR="002C4ACB" w:rsidRDefault="002C4AC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D59"/>
    <w:multiLevelType w:val="hybridMultilevel"/>
    <w:tmpl w:val="4B404998"/>
    <w:lvl w:ilvl="0" w:tplc="DC0AF95C">
      <w:start w:val="1"/>
      <w:numFmt w:val="lowerLetter"/>
      <w:lvlText w:val="%1)"/>
      <w:lvlJc w:val="left"/>
      <w:pPr>
        <w:ind w:left="-1386" w:hanging="360"/>
      </w:pPr>
      <w:rPr>
        <w:rFonts w:asciiTheme="minorHAnsi" w:eastAsiaTheme="minorHAnsi" w:hAnsiTheme="minorHAnsi" w:cstheme="minorHAnsi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-666" w:hanging="360"/>
      </w:pPr>
    </w:lvl>
    <w:lvl w:ilvl="2" w:tplc="0415001B" w:tentative="1">
      <w:start w:val="1"/>
      <w:numFmt w:val="lowerRoman"/>
      <w:lvlText w:val="%3."/>
      <w:lvlJc w:val="right"/>
      <w:pPr>
        <w:ind w:left="54" w:hanging="180"/>
      </w:pPr>
    </w:lvl>
    <w:lvl w:ilvl="3" w:tplc="0415000F" w:tentative="1">
      <w:start w:val="1"/>
      <w:numFmt w:val="decimal"/>
      <w:lvlText w:val="%4."/>
      <w:lvlJc w:val="left"/>
      <w:pPr>
        <w:ind w:left="774" w:hanging="360"/>
      </w:pPr>
    </w:lvl>
    <w:lvl w:ilvl="4" w:tplc="04150019" w:tentative="1">
      <w:start w:val="1"/>
      <w:numFmt w:val="lowerLetter"/>
      <w:lvlText w:val="%5."/>
      <w:lvlJc w:val="left"/>
      <w:pPr>
        <w:ind w:left="1494" w:hanging="360"/>
      </w:pPr>
    </w:lvl>
    <w:lvl w:ilvl="5" w:tplc="0415001B" w:tentative="1">
      <w:start w:val="1"/>
      <w:numFmt w:val="lowerRoman"/>
      <w:lvlText w:val="%6."/>
      <w:lvlJc w:val="right"/>
      <w:pPr>
        <w:ind w:left="2214" w:hanging="180"/>
      </w:pPr>
    </w:lvl>
    <w:lvl w:ilvl="6" w:tplc="0415000F" w:tentative="1">
      <w:start w:val="1"/>
      <w:numFmt w:val="decimal"/>
      <w:lvlText w:val="%7."/>
      <w:lvlJc w:val="left"/>
      <w:pPr>
        <w:ind w:left="2934" w:hanging="360"/>
      </w:pPr>
    </w:lvl>
    <w:lvl w:ilvl="7" w:tplc="04150019" w:tentative="1">
      <w:start w:val="1"/>
      <w:numFmt w:val="lowerLetter"/>
      <w:lvlText w:val="%8."/>
      <w:lvlJc w:val="left"/>
      <w:pPr>
        <w:ind w:left="3654" w:hanging="360"/>
      </w:pPr>
    </w:lvl>
    <w:lvl w:ilvl="8" w:tplc="0415001B" w:tentative="1">
      <w:start w:val="1"/>
      <w:numFmt w:val="lowerRoman"/>
      <w:lvlText w:val="%9."/>
      <w:lvlJc w:val="right"/>
      <w:pPr>
        <w:ind w:left="4374" w:hanging="180"/>
      </w:pPr>
    </w:lvl>
  </w:abstractNum>
  <w:abstractNum w:abstractNumId="1">
    <w:nsid w:val="0CED1566"/>
    <w:multiLevelType w:val="hybridMultilevel"/>
    <w:tmpl w:val="5D503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4411F"/>
    <w:multiLevelType w:val="hybridMultilevel"/>
    <w:tmpl w:val="18C81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73475"/>
    <w:multiLevelType w:val="multilevel"/>
    <w:tmpl w:val="637A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7016A"/>
    <w:multiLevelType w:val="hybridMultilevel"/>
    <w:tmpl w:val="2704220E"/>
    <w:lvl w:ilvl="0" w:tplc="2C3C7D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365A8"/>
    <w:multiLevelType w:val="hybridMultilevel"/>
    <w:tmpl w:val="583ECC7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690513"/>
    <w:multiLevelType w:val="hybridMultilevel"/>
    <w:tmpl w:val="69D45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521DF"/>
    <w:multiLevelType w:val="hybridMultilevel"/>
    <w:tmpl w:val="FA2C0946"/>
    <w:lvl w:ilvl="0" w:tplc="33FE0BDA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10380D"/>
    <w:multiLevelType w:val="hybridMultilevel"/>
    <w:tmpl w:val="83605848"/>
    <w:lvl w:ilvl="0" w:tplc="2C865C0C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066"/>
    <w:rsid w:val="0004180D"/>
    <w:rsid w:val="00091AF7"/>
    <w:rsid w:val="000A2AE6"/>
    <w:rsid w:val="000A5255"/>
    <w:rsid w:val="000C08C9"/>
    <w:rsid w:val="001046A2"/>
    <w:rsid w:val="001062CD"/>
    <w:rsid w:val="0017217D"/>
    <w:rsid w:val="001E1B1B"/>
    <w:rsid w:val="00263E40"/>
    <w:rsid w:val="00284551"/>
    <w:rsid w:val="00287740"/>
    <w:rsid w:val="002C4ACB"/>
    <w:rsid w:val="002E5AAC"/>
    <w:rsid w:val="003968F9"/>
    <w:rsid w:val="003B0203"/>
    <w:rsid w:val="003E6861"/>
    <w:rsid w:val="004455D0"/>
    <w:rsid w:val="00556A7E"/>
    <w:rsid w:val="00581066"/>
    <w:rsid w:val="00632ECB"/>
    <w:rsid w:val="006444F4"/>
    <w:rsid w:val="00676F39"/>
    <w:rsid w:val="006E618D"/>
    <w:rsid w:val="006F2FB4"/>
    <w:rsid w:val="00703B55"/>
    <w:rsid w:val="007A206B"/>
    <w:rsid w:val="007A422A"/>
    <w:rsid w:val="007E6FE6"/>
    <w:rsid w:val="007F117D"/>
    <w:rsid w:val="00847A7A"/>
    <w:rsid w:val="00870EB8"/>
    <w:rsid w:val="008A5FC9"/>
    <w:rsid w:val="00970B10"/>
    <w:rsid w:val="009712C4"/>
    <w:rsid w:val="009D1F30"/>
    <w:rsid w:val="009E7C86"/>
    <w:rsid w:val="009E7E28"/>
    <w:rsid w:val="009F4FC7"/>
    <w:rsid w:val="00A01C61"/>
    <w:rsid w:val="00A11A65"/>
    <w:rsid w:val="00A17C69"/>
    <w:rsid w:val="00A7621B"/>
    <w:rsid w:val="00A83B5D"/>
    <w:rsid w:val="00AA115C"/>
    <w:rsid w:val="00B060CA"/>
    <w:rsid w:val="00B617CF"/>
    <w:rsid w:val="00B6710A"/>
    <w:rsid w:val="00BC0BE6"/>
    <w:rsid w:val="00C03F61"/>
    <w:rsid w:val="00C8077E"/>
    <w:rsid w:val="00C84F44"/>
    <w:rsid w:val="00C96990"/>
    <w:rsid w:val="00CB47EE"/>
    <w:rsid w:val="00CB7ABE"/>
    <w:rsid w:val="00CF0369"/>
    <w:rsid w:val="00D2012A"/>
    <w:rsid w:val="00DD6A85"/>
    <w:rsid w:val="00DF18A9"/>
    <w:rsid w:val="00DF557D"/>
    <w:rsid w:val="00E15A9D"/>
    <w:rsid w:val="00E42FE3"/>
    <w:rsid w:val="00E476C3"/>
    <w:rsid w:val="00E85AA4"/>
    <w:rsid w:val="00E86CE5"/>
    <w:rsid w:val="00EA2847"/>
    <w:rsid w:val="00EB3E76"/>
    <w:rsid w:val="00ED0CEB"/>
    <w:rsid w:val="00F016EB"/>
    <w:rsid w:val="00F04ECD"/>
    <w:rsid w:val="00F21AFB"/>
    <w:rsid w:val="00F4361D"/>
    <w:rsid w:val="00F81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10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16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6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6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6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6E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D0C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0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CEB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ED0CE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D0CEB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4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ACB"/>
  </w:style>
  <w:style w:type="paragraph" w:styleId="Stopka">
    <w:name w:val="footer"/>
    <w:basedOn w:val="Normalny"/>
    <w:link w:val="StopkaZnak"/>
    <w:uiPriority w:val="99"/>
    <w:unhideWhenUsed/>
    <w:rsid w:val="002C4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ACB"/>
  </w:style>
  <w:style w:type="character" w:styleId="Hipercze">
    <w:name w:val="Hyperlink"/>
    <w:basedOn w:val="Domylnaczcionkaakapitu"/>
    <w:uiPriority w:val="99"/>
    <w:unhideWhenUsed/>
    <w:rsid w:val="00970B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0B1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046A2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1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1A6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36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174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314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0426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095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4957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2647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195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1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3606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599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3239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021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4411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120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ormularz_zg__oszenia_wewn__trznegoZS-Pnr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gloszenia.exlegeiod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1927</dc:creator>
  <cp:lastModifiedBy>HP</cp:lastModifiedBy>
  <cp:revision>3</cp:revision>
  <dcterms:created xsi:type="dcterms:W3CDTF">2024-12-04T18:34:00Z</dcterms:created>
  <dcterms:modified xsi:type="dcterms:W3CDTF">2024-12-04T18:36:00Z</dcterms:modified>
</cp:coreProperties>
</file>