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4F41A" w14:textId="742EC397" w:rsidR="0085369C" w:rsidRDefault="00A7072B" w:rsidP="0085369C">
      <w:pPr>
        <w:jc w:val="right"/>
        <w:rPr>
          <w:rFonts w:ascii="Times New Roman" w:hAnsi="Times New Roman" w:cs="Times New Roman"/>
          <w:b/>
          <w:sz w:val="20"/>
          <w:szCs w:val="18"/>
        </w:rPr>
      </w:pPr>
      <w:r w:rsidRPr="0085369C">
        <w:rPr>
          <w:rFonts w:ascii="Times New Roman" w:hAnsi="Times New Roman" w:cs="Times New Roman"/>
          <w:b/>
          <w:sz w:val="20"/>
          <w:szCs w:val="18"/>
        </w:rPr>
        <w:t>Załącznik nr 5 do Uchwały nr 5</w:t>
      </w:r>
      <w:r w:rsidR="0085369C">
        <w:rPr>
          <w:rFonts w:ascii="Times New Roman" w:hAnsi="Times New Roman" w:cs="Times New Roman"/>
          <w:b/>
          <w:sz w:val="20"/>
          <w:szCs w:val="18"/>
        </w:rPr>
        <w:t>/</w:t>
      </w:r>
      <w:r w:rsidRPr="0085369C">
        <w:rPr>
          <w:rFonts w:ascii="Times New Roman" w:hAnsi="Times New Roman" w:cs="Times New Roman"/>
          <w:b/>
          <w:sz w:val="20"/>
          <w:szCs w:val="18"/>
        </w:rPr>
        <w:t xml:space="preserve">2026/2027 </w:t>
      </w:r>
    </w:p>
    <w:p w14:paraId="14D13987" w14:textId="35806FB5" w:rsidR="00020EFA" w:rsidRPr="0085369C" w:rsidRDefault="00A7072B" w:rsidP="0085369C">
      <w:pPr>
        <w:jc w:val="right"/>
        <w:rPr>
          <w:rFonts w:ascii="Times New Roman" w:hAnsi="Times New Roman" w:cs="Times New Roman"/>
          <w:b/>
          <w:sz w:val="20"/>
          <w:szCs w:val="18"/>
        </w:rPr>
      </w:pPr>
      <w:r w:rsidRPr="0085369C">
        <w:rPr>
          <w:rFonts w:ascii="Times New Roman" w:hAnsi="Times New Roman" w:cs="Times New Roman"/>
          <w:b/>
          <w:sz w:val="20"/>
          <w:szCs w:val="18"/>
        </w:rPr>
        <w:t>z dnia 2</w:t>
      </w:r>
      <w:r w:rsidR="00925D7F">
        <w:rPr>
          <w:rFonts w:ascii="Times New Roman" w:hAnsi="Times New Roman" w:cs="Times New Roman"/>
          <w:b/>
          <w:sz w:val="20"/>
          <w:szCs w:val="18"/>
        </w:rPr>
        <w:t>7</w:t>
      </w:r>
      <w:r w:rsidRPr="0085369C">
        <w:rPr>
          <w:rFonts w:ascii="Times New Roman" w:hAnsi="Times New Roman" w:cs="Times New Roman"/>
          <w:b/>
          <w:sz w:val="20"/>
          <w:szCs w:val="18"/>
        </w:rPr>
        <w:t xml:space="preserve">.08.2026 r. </w:t>
      </w:r>
    </w:p>
    <w:p w14:paraId="7CDC9CF6" w14:textId="77777777" w:rsidR="0085369C" w:rsidRDefault="0085369C" w:rsidP="008536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B25F12" w14:textId="411279EF" w:rsidR="00A7072B" w:rsidRPr="0085369C" w:rsidRDefault="00A7072B" w:rsidP="008536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69C">
        <w:rPr>
          <w:rFonts w:ascii="Times New Roman" w:hAnsi="Times New Roman" w:cs="Times New Roman"/>
          <w:b/>
          <w:sz w:val="24"/>
          <w:szCs w:val="24"/>
        </w:rPr>
        <w:t>RAMOWY ROZKŁAD DNIA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A7072B" w:rsidRPr="00A7072B" w14:paraId="13C76D43" w14:textId="77777777" w:rsidTr="0085369C">
        <w:tc>
          <w:tcPr>
            <w:tcW w:w="1696" w:type="dxa"/>
          </w:tcPr>
          <w:p w14:paraId="40FD342C" w14:textId="3DFFED96" w:rsidR="00A7072B" w:rsidRPr="0085369C" w:rsidRDefault="00A7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GODZINA</w:t>
            </w:r>
          </w:p>
        </w:tc>
        <w:tc>
          <w:tcPr>
            <w:tcW w:w="7366" w:type="dxa"/>
          </w:tcPr>
          <w:p w14:paraId="4CC745A3" w14:textId="49A18D6A" w:rsidR="00A7072B" w:rsidRPr="0085369C" w:rsidRDefault="00A7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AKTYWNOŚCI W CIĄGU DNIA</w:t>
            </w:r>
          </w:p>
        </w:tc>
      </w:tr>
      <w:tr w:rsidR="00A7072B" w:rsidRPr="00A7072B" w14:paraId="56C38D41" w14:textId="77777777" w:rsidTr="0085369C">
        <w:tc>
          <w:tcPr>
            <w:tcW w:w="1696" w:type="dxa"/>
          </w:tcPr>
          <w:p w14:paraId="64B75E28" w14:textId="61ABF78C" w:rsidR="00A7072B" w:rsidRPr="0085369C" w:rsidRDefault="00A7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06:00 – 08:00</w:t>
            </w:r>
          </w:p>
        </w:tc>
        <w:tc>
          <w:tcPr>
            <w:tcW w:w="7366" w:type="dxa"/>
          </w:tcPr>
          <w:p w14:paraId="69A414EC" w14:textId="53937A06" w:rsidR="00A7072B" w:rsidRPr="00A7072B" w:rsidRDefault="00A7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Schodzenie się dzieci. Zabawy swobodne w kącikach zainteresowań, tworzenie okazji do wymiany informacji, rozmowy indywidualne z dziećmi, integracja międzygrupowa.</w:t>
            </w:r>
          </w:p>
        </w:tc>
      </w:tr>
      <w:tr w:rsidR="00A7072B" w:rsidRPr="00A7072B" w14:paraId="090C6D54" w14:textId="77777777" w:rsidTr="0085369C">
        <w:tc>
          <w:tcPr>
            <w:tcW w:w="1696" w:type="dxa"/>
          </w:tcPr>
          <w:p w14:paraId="270EE98E" w14:textId="2BDD8652" w:rsidR="00A7072B" w:rsidRPr="0085369C" w:rsidRDefault="00A7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08:00 – 08:30</w:t>
            </w:r>
          </w:p>
        </w:tc>
        <w:tc>
          <w:tcPr>
            <w:tcW w:w="7366" w:type="dxa"/>
          </w:tcPr>
          <w:p w14:paraId="0222B87E" w14:textId="7A94CBDB" w:rsidR="00A7072B" w:rsidRPr="00A7072B" w:rsidRDefault="00A7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Praca z zespołem dzieci lub praca indywidualna z dzieckiem, czynności porządkowe, ćwiczenia poranne, zabawy integrujące przy muzyce, ze śpiewem, czynności higieniczne, rozwijanie umiejętności samoobsługi. Rozmowy kierowane na tematy zgodne z zainteresowaniami dzieci.</w:t>
            </w:r>
          </w:p>
        </w:tc>
      </w:tr>
      <w:tr w:rsidR="00A7072B" w:rsidRPr="00A7072B" w14:paraId="4B43CA56" w14:textId="77777777" w:rsidTr="0085369C">
        <w:tc>
          <w:tcPr>
            <w:tcW w:w="1696" w:type="dxa"/>
          </w:tcPr>
          <w:p w14:paraId="3CCAE1CC" w14:textId="7690E8B4" w:rsidR="00A7072B" w:rsidRPr="0085369C" w:rsidRDefault="00A7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08:30 – 09:00</w:t>
            </w:r>
          </w:p>
        </w:tc>
        <w:tc>
          <w:tcPr>
            <w:tcW w:w="7366" w:type="dxa"/>
          </w:tcPr>
          <w:p w14:paraId="4E451502" w14:textId="4ADDC239" w:rsidR="00A7072B" w:rsidRPr="00A7072B" w:rsidRDefault="00A7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Śniadanie – kształtowanie nawyku estetycznego, kulturalnego i samodzielnego spożywania posiłku. </w:t>
            </w:r>
          </w:p>
        </w:tc>
      </w:tr>
      <w:tr w:rsidR="00A7072B" w:rsidRPr="00A7072B" w14:paraId="04F400F1" w14:textId="77777777" w:rsidTr="0085369C">
        <w:tc>
          <w:tcPr>
            <w:tcW w:w="1696" w:type="dxa"/>
          </w:tcPr>
          <w:p w14:paraId="02B63291" w14:textId="0358FA13" w:rsidR="00A7072B" w:rsidRPr="0085369C" w:rsidRDefault="00A7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09:00 – 11:15</w:t>
            </w:r>
          </w:p>
        </w:tc>
        <w:tc>
          <w:tcPr>
            <w:tcW w:w="7366" w:type="dxa"/>
          </w:tcPr>
          <w:p w14:paraId="22BE98AE" w14:textId="6A6D0D1F" w:rsidR="00A7072B" w:rsidRPr="00A7072B" w:rsidRDefault="00A707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Zintegrowana działalność edukacyjna w określonych obszarach, zgodnych z podstawą programową: edukacja zdrowotna, przyrodnicza, ekologiczna, językowa, matematyczna, artystyczna, społeczna, wprowadzanie w świat wartości, rozwijanie kompetencji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emocjonalno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społecznych, wycieczki, spacery, zabawy na świeżym powietrzu, zabawy badawcze,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konstrukcyjno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techniczne, działania twórcze.</w:t>
            </w:r>
          </w:p>
        </w:tc>
      </w:tr>
      <w:tr w:rsidR="00A7072B" w:rsidRPr="00A7072B" w14:paraId="5A5D178E" w14:textId="77777777" w:rsidTr="0085369C">
        <w:tc>
          <w:tcPr>
            <w:tcW w:w="1696" w:type="dxa"/>
          </w:tcPr>
          <w:p w14:paraId="1FD4CABC" w14:textId="04124304" w:rsidR="00A7072B" w:rsidRPr="0085369C" w:rsidRDefault="00A70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11:15 – 11:30</w:t>
            </w:r>
          </w:p>
        </w:tc>
        <w:tc>
          <w:tcPr>
            <w:tcW w:w="7366" w:type="dxa"/>
          </w:tcPr>
          <w:p w14:paraId="41725614" w14:textId="2504A666" w:rsidR="00A7072B" w:rsidRPr="00A7072B" w:rsidRDefault="00D30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Przygotowanie do posiłku. Czynności porządkowo – higieniczne.</w:t>
            </w:r>
          </w:p>
        </w:tc>
      </w:tr>
      <w:tr w:rsidR="00A7072B" w:rsidRPr="00A7072B" w14:paraId="3716A858" w14:textId="77777777" w:rsidTr="0085369C">
        <w:tc>
          <w:tcPr>
            <w:tcW w:w="1696" w:type="dxa"/>
          </w:tcPr>
          <w:p w14:paraId="405D77B4" w14:textId="4B8FF968" w:rsidR="00A7072B" w:rsidRPr="0085369C" w:rsidRDefault="00D30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11:30 – 12:00</w:t>
            </w:r>
          </w:p>
        </w:tc>
        <w:tc>
          <w:tcPr>
            <w:tcW w:w="7366" w:type="dxa"/>
          </w:tcPr>
          <w:p w14:paraId="5CC61B6A" w14:textId="08DECE89" w:rsidR="00A7072B" w:rsidRPr="00A7072B" w:rsidRDefault="00D30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Obiad – kształtowanie nawyku estetycznego, kulturalnego i samodzielnego spożywania posiłku, ćwiczenie umiejętności prawidłowego posługiwania się sztućcami.</w:t>
            </w:r>
          </w:p>
        </w:tc>
      </w:tr>
      <w:tr w:rsidR="00A7072B" w:rsidRPr="00A7072B" w14:paraId="0933BAD0" w14:textId="77777777" w:rsidTr="0085369C">
        <w:tc>
          <w:tcPr>
            <w:tcW w:w="1696" w:type="dxa"/>
          </w:tcPr>
          <w:p w14:paraId="7B4514F4" w14:textId="4034E58A" w:rsidR="00A7072B" w:rsidRPr="0085369C" w:rsidRDefault="00D30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12:00 – 12:15</w:t>
            </w:r>
          </w:p>
        </w:tc>
        <w:tc>
          <w:tcPr>
            <w:tcW w:w="7366" w:type="dxa"/>
          </w:tcPr>
          <w:p w14:paraId="2441BE71" w14:textId="53368898" w:rsidR="00A7072B" w:rsidRPr="00A7072B" w:rsidRDefault="00D30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„Czytankowo” – zabawy literackie, zabawy wyciszające, relaksacja, ćwiczenia uważności, słuchanie muzyki relaksacyjnej ( grupy starsze ).</w:t>
            </w:r>
          </w:p>
        </w:tc>
      </w:tr>
      <w:tr w:rsidR="00D30BE8" w:rsidRPr="00A7072B" w14:paraId="22E24772" w14:textId="77777777" w:rsidTr="0085369C">
        <w:tc>
          <w:tcPr>
            <w:tcW w:w="1696" w:type="dxa"/>
          </w:tcPr>
          <w:p w14:paraId="3850D8BD" w14:textId="54BD5095" w:rsidR="00D30BE8" w:rsidRPr="0085369C" w:rsidRDefault="00D30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12:00 – 13:30</w:t>
            </w:r>
          </w:p>
        </w:tc>
        <w:tc>
          <w:tcPr>
            <w:tcW w:w="7366" w:type="dxa"/>
          </w:tcPr>
          <w:p w14:paraId="10979957" w14:textId="59A52E66" w:rsidR="00D30BE8" w:rsidRDefault="00D30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Poobiedni relaks – leżakowanie ( grupy młodsze ).</w:t>
            </w:r>
          </w:p>
        </w:tc>
      </w:tr>
      <w:tr w:rsidR="00D30BE8" w:rsidRPr="00A7072B" w14:paraId="60DA70B5" w14:textId="77777777" w:rsidTr="0085369C">
        <w:tc>
          <w:tcPr>
            <w:tcW w:w="1696" w:type="dxa"/>
          </w:tcPr>
          <w:p w14:paraId="08D5354B" w14:textId="37FCA22A" w:rsidR="00D30BE8" w:rsidRPr="0085369C" w:rsidRDefault="00D30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12:15 – 13:30</w:t>
            </w:r>
          </w:p>
        </w:tc>
        <w:tc>
          <w:tcPr>
            <w:tcW w:w="7366" w:type="dxa"/>
          </w:tcPr>
          <w:p w14:paraId="766A2355" w14:textId="22681D8E" w:rsidR="00D30BE8" w:rsidRDefault="00D30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Zabawy dydaktyczne, ćwiczenia utrwalające wiadomości z zajęć edukacyjnych, ćwiczenia graficzne, utrwalanie poznanych wierszy i piosenek. Zabawy dowolne w Sali lub na świeżym powietrzu. Przygotowanie do podwieczorku – wdrażania do podejmowania obowiązków, czynności porządkowe, higieniczne i samoobsługowe. </w:t>
            </w:r>
          </w:p>
        </w:tc>
      </w:tr>
      <w:tr w:rsidR="00D30BE8" w:rsidRPr="00A7072B" w14:paraId="4FB08777" w14:textId="77777777" w:rsidTr="0085369C">
        <w:tc>
          <w:tcPr>
            <w:tcW w:w="1696" w:type="dxa"/>
          </w:tcPr>
          <w:p w14:paraId="06AE4731" w14:textId="7CA479E3" w:rsidR="00D30BE8" w:rsidRPr="0085369C" w:rsidRDefault="00D30B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13:30 – 14:00</w:t>
            </w:r>
          </w:p>
        </w:tc>
        <w:tc>
          <w:tcPr>
            <w:tcW w:w="7366" w:type="dxa"/>
          </w:tcPr>
          <w:p w14:paraId="66EDE67F" w14:textId="5EC28B12" w:rsidR="00D30BE8" w:rsidRDefault="00D30B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Podwieczorek – wdrażanie do kulturalnego spożywania posiłków. </w:t>
            </w:r>
          </w:p>
        </w:tc>
      </w:tr>
      <w:tr w:rsidR="0085369C" w:rsidRPr="00A7072B" w14:paraId="21CCD17C" w14:textId="77777777" w:rsidTr="0085369C">
        <w:tc>
          <w:tcPr>
            <w:tcW w:w="1696" w:type="dxa"/>
          </w:tcPr>
          <w:p w14:paraId="1B296067" w14:textId="59207526" w:rsidR="0085369C" w:rsidRPr="0085369C" w:rsidRDefault="00853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14:00 – 16:00</w:t>
            </w:r>
          </w:p>
        </w:tc>
        <w:tc>
          <w:tcPr>
            <w:tcW w:w="7366" w:type="dxa"/>
          </w:tcPr>
          <w:p w14:paraId="1D64097D" w14:textId="3D7F6D1E" w:rsidR="0085369C" w:rsidRDefault="0085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rozwijające zainteresowania dzieci i wspierające realizację podstawy programowej wychowania przedszkolnego. Zabawy i gry dydaktyczne, stolikowe, karciane, ćwiczenia słownikowe, zabawy dowolne według zainteresowań, prace porządkowe, rozmowy indywidualne, rozchodzenie się dzieci.</w:t>
            </w:r>
          </w:p>
        </w:tc>
      </w:tr>
      <w:tr w:rsidR="0085369C" w:rsidRPr="00A7072B" w14:paraId="76541637" w14:textId="77777777" w:rsidTr="0085369C">
        <w:tc>
          <w:tcPr>
            <w:tcW w:w="1696" w:type="dxa"/>
          </w:tcPr>
          <w:p w14:paraId="492A9FCC" w14:textId="4D0C5ECA" w:rsidR="0085369C" w:rsidRPr="0085369C" w:rsidRDefault="00853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369C">
              <w:rPr>
                <w:rFonts w:ascii="Times New Roman" w:hAnsi="Times New Roman" w:cs="Times New Roman"/>
                <w:b/>
                <w:sz w:val="24"/>
                <w:szCs w:val="24"/>
              </w:rPr>
              <w:t>16:00 – 17:00</w:t>
            </w:r>
          </w:p>
        </w:tc>
        <w:tc>
          <w:tcPr>
            <w:tcW w:w="7366" w:type="dxa"/>
          </w:tcPr>
          <w:p w14:paraId="03412C7B" w14:textId="1B8ACAD5" w:rsidR="0085369C" w:rsidRDefault="00853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Rozchodzenie się dzieci – zajęcia opiekuńcze. Zabawy dowolne służące realizacji pomysłów dzieci. </w:t>
            </w:r>
          </w:p>
        </w:tc>
      </w:tr>
    </w:tbl>
    <w:p w14:paraId="251656CB" w14:textId="77777777" w:rsidR="00A7072B" w:rsidRPr="00A7072B" w:rsidRDefault="00A7072B">
      <w:pPr>
        <w:rPr>
          <w:rFonts w:ascii="Times New Roman" w:hAnsi="Times New Roman" w:cs="Times New Roman"/>
          <w:sz w:val="24"/>
          <w:szCs w:val="24"/>
        </w:rPr>
      </w:pPr>
    </w:p>
    <w:sectPr w:rsidR="00A7072B" w:rsidRPr="00A70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CE"/>
    <w:rsid w:val="00020EFA"/>
    <w:rsid w:val="00464D50"/>
    <w:rsid w:val="0085369C"/>
    <w:rsid w:val="00925D7F"/>
    <w:rsid w:val="009830CE"/>
    <w:rsid w:val="00A7072B"/>
    <w:rsid w:val="00D30BE8"/>
    <w:rsid w:val="00DE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8997C"/>
  <w15:chartTrackingRefBased/>
  <w15:docId w15:val="{FAA1DAA1-B337-4425-AA87-3FCB6CCF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0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Aneta</cp:lastModifiedBy>
  <cp:revision>2</cp:revision>
  <cp:lastPrinted>2026-08-25T09:42:00Z</cp:lastPrinted>
  <dcterms:created xsi:type="dcterms:W3CDTF">2026-09-12T19:01:00Z</dcterms:created>
  <dcterms:modified xsi:type="dcterms:W3CDTF">2026-09-12T19:01:00Z</dcterms:modified>
</cp:coreProperties>
</file>